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</w:rPr>
      </w:pPr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C37976" w:rsidRDefault="00EC06A7" w:rsidP="00EC06A7">
      <w:pPr>
        <w:jc w:val="both"/>
        <w:rPr>
          <w:rFonts w:ascii="Arial" w:hAnsi="Arial" w:cs="Arial"/>
          <w:b/>
        </w:rPr>
      </w:pPr>
    </w:p>
    <w:p w:rsidR="00EC06A7" w:rsidRPr="00C37976" w:rsidRDefault="00B45B06" w:rsidP="00EC06A7">
      <w:pPr>
        <w:jc w:val="both"/>
        <w:rPr>
          <w:rFonts w:ascii="Arial" w:hAnsi="Arial" w:cs="Arial"/>
        </w:rPr>
      </w:pPr>
      <w:r w:rsidRPr="00C37976">
        <w:rPr>
          <w:rFonts w:ascii="Arial" w:hAnsi="Arial" w:cs="Arial"/>
        </w:rPr>
        <w:t xml:space="preserve">RESOLUÇÃO CONSEMA </w:t>
      </w:r>
      <w:r w:rsidR="0016170F" w:rsidRPr="00C37976">
        <w:rPr>
          <w:rFonts w:ascii="Arial" w:hAnsi="Arial" w:cs="Arial"/>
        </w:rPr>
        <w:t>–</w:t>
      </w:r>
      <w:r w:rsidRPr="00C37976">
        <w:rPr>
          <w:rFonts w:ascii="Arial" w:hAnsi="Arial" w:cs="Arial"/>
        </w:rPr>
        <w:t xml:space="preserve"> </w:t>
      </w:r>
      <w:r w:rsidR="008E2C58">
        <w:rPr>
          <w:rFonts w:ascii="Arial" w:hAnsi="Arial" w:cs="Arial"/>
        </w:rPr>
        <w:t>17</w:t>
      </w:r>
      <w:r w:rsidR="001D5533" w:rsidRPr="00C37976">
        <w:rPr>
          <w:rFonts w:ascii="Arial" w:hAnsi="Arial" w:cs="Arial"/>
        </w:rPr>
        <w:t>/2022.</w:t>
      </w:r>
    </w:p>
    <w:p w:rsidR="00EC06A7" w:rsidRPr="00C37976" w:rsidRDefault="001D5533" w:rsidP="00EC06A7">
      <w:pPr>
        <w:jc w:val="both"/>
        <w:rPr>
          <w:rFonts w:ascii="Arial" w:hAnsi="Arial" w:cs="Arial"/>
        </w:rPr>
      </w:pPr>
      <w:r w:rsidRPr="00C37976">
        <w:rPr>
          <w:rFonts w:ascii="Arial" w:hAnsi="Arial" w:cs="Arial"/>
        </w:rPr>
        <w:t>Cuiabá, 30 de março de 2022</w:t>
      </w:r>
      <w:r w:rsidR="00287BF9" w:rsidRPr="00C37976">
        <w:rPr>
          <w:rFonts w:ascii="Arial" w:hAnsi="Arial" w:cs="Arial"/>
        </w:rPr>
        <w:t>.</w:t>
      </w:r>
      <w:bookmarkStart w:id="0" w:name="_GoBack"/>
      <w:bookmarkEnd w:id="0"/>
    </w:p>
    <w:p w:rsidR="00EC06A7" w:rsidRPr="00C37976" w:rsidRDefault="001D5533" w:rsidP="00EC06A7">
      <w:pPr>
        <w:jc w:val="both"/>
        <w:rPr>
          <w:rFonts w:ascii="Arial" w:hAnsi="Arial" w:cs="Arial"/>
        </w:rPr>
      </w:pPr>
      <w:r w:rsidRPr="00C37976">
        <w:rPr>
          <w:rFonts w:ascii="Arial" w:hAnsi="Arial" w:cs="Arial"/>
        </w:rPr>
        <w:t>3</w:t>
      </w:r>
      <w:r w:rsidR="00C15F4F" w:rsidRPr="00C37976">
        <w:rPr>
          <w:rFonts w:ascii="Arial" w:hAnsi="Arial" w:cs="Arial"/>
        </w:rPr>
        <w:t>ª</w:t>
      </w:r>
      <w:r w:rsidR="00DD0D0E" w:rsidRPr="00C37976">
        <w:rPr>
          <w:rFonts w:ascii="Arial" w:hAnsi="Arial" w:cs="Arial"/>
        </w:rPr>
        <w:t xml:space="preserve"> Reunião O</w:t>
      </w:r>
      <w:r w:rsidR="0016170F" w:rsidRPr="00C37976">
        <w:rPr>
          <w:rFonts w:ascii="Arial" w:hAnsi="Arial" w:cs="Arial"/>
        </w:rPr>
        <w:t>rdinária</w:t>
      </w:r>
    </w:p>
    <w:p w:rsidR="00EC06A7" w:rsidRPr="00C37976" w:rsidRDefault="00EC06A7" w:rsidP="00EC06A7">
      <w:pPr>
        <w:jc w:val="both"/>
        <w:rPr>
          <w:rFonts w:ascii="Arial" w:hAnsi="Arial" w:cs="Arial"/>
        </w:rPr>
      </w:pPr>
    </w:p>
    <w:p w:rsidR="00EC06A7" w:rsidRPr="00C37976" w:rsidRDefault="00EC06A7" w:rsidP="00EC06A7">
      <w:pPr>
        <w:jc w:val="both"/>
        <w:rPr>
          <w:rFonts w:ascii="Arial" w:hAnsi="Arial" w:cs="Arial"/>
        </w:rPr>
      </w:pPr>
      <w:r w:rsidRPr="00C37976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Year" w:val="1995"/>
          <w:attr w:name="Day" w:val="21"/>
          <w:attr w:name="Month" w:val="11"/>
          <w:attr w:name="ls" w:val="trans"/>
        </w:smartTagPr>
        <w:r w:rsidRPr="00C37976">
          <w:rPr>
            <w:rFonts w:ascii="Arial" w:hAnsi="Arial" w:cs="Arial"/>
          </w:rPr>
          <w:t>21 de novembro de 1995</w:t>
        </w:r>
      </w:smartTag>
      <w:r w:rsidRPr="00C37976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Year" w:val="2005"/>
          <w:attr w:name="Day" w:val="21"/>
          <w:attr w:name="Month" w:val="12"/>
          <w:attr w:name="ls" w:val="trans"/>
        </w:smartTagPr>
        <w:r w:rsidRPr="00C37976">
          <w:rPr>
            <w:rFonts w:ascii="Arial" w:hAnsi="Arial" w:cs="Arial"/>
          </w:rPr>
          <w:t>21 de dezembro de 2005</w:t>
        </w:r>
      </w:smartTag>
      <w:r w:rsidRPr="00C37976">
        <w:rPr>
          <w:rFonts w:ascii="Arial" w:hAnsi="Arial" w:cs="Arial"/>
        </w:rPr>
        <w:t>;</w:t>
      </w:r>
    </w:p>
    <w:p w:rsidR="00EC06A7" w:rsidRPr="00C37976" w:rsidRDefault="00EC06A7" w:rsidP="00EC06A7">
      <w:pPr>
        <w:jc w:val="both"/>
        <w:rPr>
          <w:rFonts w:ascii="Arial" w:hAnsi="Arial" w:cs="Arial"/>
        </w:rPr>
      </w:pPr>
    </w:p>
    <w:p w:rsidR="00EC06A7" w:rsidRPr="00C37976" w:rsidRDefault="00EC06A7" w:rsidP="00EC06A7">
      <w:pPr>
        <w:jc w:val="both"/>
        <w:rPr>
          <w:rFonts w:ascii="Arial" w:hAnsi="Arial" w:cs="Arial"/>
        </w:rPr>
      </w:pPr>
      <w:r w:rsidRPr="00C37976">
        <w:rPr>
          <w:rFonts w:ascii="Arial" w:hAnsi="Arial" w:cs="Arial"/>
        </w:rPr>
        <w:t>Con</w:t>
      </w:r>
      <w:r w:rsidR="0098603A">
        <w:rPr>
          <w:rFonts w:ascii="Arial" w:hAnsi="Arial" w:cs="Arial"/>
        </w:rPr>
        <w:t>siderando a decisão, por maioria</w:t>
      </w:r>
      <w:r w:rsidRPr="00C37976">
        <w:rPr>
          <w:rFonts w:ascii="Arial" w:hAnsi="Arial" w:cs="Arial"/>
        </w:rPr>
        <w:t>, do Pleno do Conselho Estadual do Meio Ambiente – CONSEMA, nos au</w:t>
      </w:r>
      <w:r w:rsidR="00BB69E0" w:rsidRPr="00C37976">
        <w:rPr>
          <w:rFonts w:ascii="Arial" w:hAnsi="Arial" w:cs="Arial"/>
        </w:rPr>
        <w:t>tos do</w:t>
      </w:r>
      <w:r w:rsidR="0016170F" w:rsidRPr="00C37976">
        <w:rPr>
          <w:rFonts w:ascii="Arial" w:hAnsi="Arial" w:cs="Arial"/>
        </w:rPr>
        <w:t xml:space="preserve"> Proc</w:t>
      </w:r>
      <w:r w:rsidR="00072572" w:rsidRPr="00C37976">
        <w:rPr>
          <w:rFonts w:ascii="Arial" w:hAnsi="Arial" w:cs="Arial"/>
        </w:rPr>
        <w:t>esso</w:t>
      </w:r>
      <w:r w:rsidR="008E2C58">
        <w:rPr>
          <w:rFonts w:ascii="Arial" w:hAnsi="Arial" w:cs="Arial"/>
        </w:rPr>
        <w:t xml:space="preserve"> n. 564999/2021 – </w:t>
      </w:r>
      <w:proofErr w:type="spellStart"/>
      <w:r w:rsidR="008E2C58">
        <w:rPr>
          <w:rFonts w:ascii="Arial" w:hAnsi="Arial" w:cs="Arial"/>
        </w:rPr>
        <w:t>Mez</w:t>
      </w:r>
      <w:proofErr w:type="spellEnd"/>
      <w:r w:rsidR="008E2C58">
        <w:rPr>
          <w:rFonts w:ascii="Arial" w:hAnsi="Arial" w:cs="Arial"/>
        </w:rPr>
        <w:t xml:space="preserve"> 7 Energia Ltda. </w:t>
      </w:r>
      <w:r w:rsidR="00F61196">
        <w:rPr>
          <w:rFonts w:ascii="Arial" w:hAnsi="Arial" w:cs="Arial"/>
        </w:rPr>
        <w:t xml:space="preserve"> </w:t>
      </w:r>
      <w:r w:rsidR="00707A37">
        <w:rPr>
          <w:rFonts w:ascii="Arial" w:hAnsi="Arial" w:cs="Arial"/>
        </w:rPr>
        <w:t xml:space="preserve"> </w:t>
      </w:r>
      <w:r w:rsidR="00BC7BDE" w:rsidRPr="00C37976">
        <w:rPr>
          <w:rFonts w:ascii="Arial" w:hAnsi="Arial" w:cs="Arial"/>
        </w:rPr>
        <w:t xml:space="preserve"> </w:t>
      </w:r>
      <w:r w:rsidR="000B1ACB" w:rsidRPr="00C37976">
        <w:rPr>
          <w:rFonts w:ascii="Arial" w:hAnsi="Arial" w:cs="Arial"/>
        </w:rPr>
        <w:t xml:space="preserve"> </w:t>
      </w:r>
      <w:r w:rsidR="00F17679" w:rsidRPr="00C37976">
        <w:rPr>
          <w:rFonts w:ascii="Arial" w:hAnsi="Arial" w:cs="Arial"/>
        </w:rPr>
        <w:t xml:space="preserve"> </w:t>
      </w:r>
      <w:r w:rsidR="0066755D" w:rsidRPr="00C37976">
        <w:rPr>
          <w:rFonts w:ascii="Arial" w:hAnsi="Arial" w:cs="Arial"/>
        </w:rPr>
        <w:t xml:space="preserve"> </w:t>
      </w:r>
    </w:p>
    <w:p w:rsidR="00EC06A7" w:rsidRPr="00C37976" w:rsidRDefault="00EC06A7" w:rsidP="00EC06A7">
      <w:pPr>
        <w:jc w:val="both"/>
        <w:rPr>
          <w:rFonts w:ascii="Arial" w:hAnsi="Arial" w:cs="Arial"/>
        </w:rPr>
      </w:pPr>
    </w:p>
    <w:p w:rsidR="00EC06A7" w:rsidRPr="00C37976" w:rsidRDefault="00EC06A7" w:rsidP="00EC06A7">
      <w:pPr>
        <w:jc w:val="both"/>
        <w:rPr>
          <w:rFonts w:ascii="Arial" w:hAnsi="Arial" w:cs="Arial"/>
        </w:rPr>
      </w:pPr>
      <w:r w:rsidRPr="00C37976">
        <w:rPr>
          <w:rFonts w:ascii="Arial" w:hAnsi="Arial" w:cs="Arial"/>
        </w:rPr>
        <w:t xml:space="preserve">RESOLVE: </w:t>
      </w:r>
    </w:p>
    <w:p w:rsidR="00EC06A7" w:rsidRPr="00C37976" w:rsidRDefault="00EC06A7" w:rsidP="00EC06A7">
      <w:pPr>
        <w:jc w:val="both"/>
        <w:rPr>
          <w:rFonts w:ascii="Arial" w:hAnsi="Arial" w:cs="Arial"/>
        </w:rPr>
      </w:pPr>
    </w:p>
    <w:p w:rsidR="00642BD4" w:rsidRDefault="00EC06A7" w:rsidP="00505000">
      <w:pPr>
        <w:jc w:val="both"/>
        <w:rPr>
          <w:rFonts w:ascii="Arial" w:hAnsi="Arial" w:cs="Arial"/>
        </w:rPr>
      </w:pPr>
      <w:r w:rsidRPr="00C37976">
        <w:rPr>
          <w:rFonts w:ascii="Arial" w:hAnsi="Arial" w:cs="Arial"/>
        </w:rPr>
        <w:t>Art. 1º - Referendar o</w:t>
      </w:r>
      <w:r w:rsidR="00226B08" w:rsidRPr="00C37976">
        <w:rPr>
          <w:rFonts w:ascii="Arial" w:hAnsi="Arial" w:cs="Arial"/>
        </w:rPr>
        <w:t xml:space="preserve"> Parecer Té</w:t>
      </w:r>
      <w:r w:rsidR="00CC2D87" w:rsidRPr="00C37976">
        <w:rPr>
          <w:rFonts w:ascii="Arial" w:hAnsi="Arial" w:cs="Arial"/>
        </w:rPr>
        <w:t>cnic</w:t>
      </w:r>
      <w:r w:rsidR="00F61196">
        <w:rPr>
          <w:rFonts w:ascii="Arial" w:hAnsi="Arial" w:cs="Arial"/>
        </w:rPr>
        <w:t>o n.</w:t>
      </w:r>
      <w:r w:rsidR="00642BD4">
        <w:rPr>
          <w:rFonts w:ascii="Arial" w:hAnsi="Arial" w:cs="Arial"/>
        </w:rPr>
        <w:t xml:space="preserve"> </w:t>
      </w:r>
      <w:r w:rsidR="00642BD4" w:rsidRPr="00642BD4">
        <w:rPr>
          <w:rFonts w:ascii="Arial" w:hAnsi="Arial" w:cs="Arial"/>
        </w:rPr>
        <w:t>155215/CEE/SUIMIS/2022</w:t>
      </w:r>
      <w:r w:rsidR="00642BD4">
        <w:rPr>
          <w:rFonts w:ascii="Arial" w:hAnsi="Arial" w:cs="Arial"/>
        </w:rPr>
        <w:t xml:space="preserve"> </w:t>
      </w:r>
      <w:r w:rsidR="00C37976">
        <w:rPr>
          <w:rFonts w:ascii="Arial" w:hAnsi="Arial" w:cs="Arial"/>
        </w:rPr>
        <w:t>da Secretaria de Estado de Meio Ambiente, dispensando de apresentação de Estudo de Impacto Ambiental – EIA e Relatór</w:t>
      </w:r>
      <w:r w:rsidR="00E85375">
        <w:rPr>
          <w:rFonts w:ascii="Arial" w:hAnsi="Arial" w:cs="Arial"/>
        </w:rPr>
        <w:t>io de Impacto Ambiental – RIMA.</w:t>
      </w:r>
      <w:r w:rsidR="00F61196">
        <w:rPr>
          <w:rFonts w:ascii="Arial" w:hAnsi="Arial" w:cs="Arial"/>
        </w:rPr>
        <w:t xml:space="preserve"> </w:t>
      </w:r>
      <w:r w:rsidR="0098603A">
        <w:rPr>
          <w:rFonts w:ascii="Arial" w:hAnsi="Arial" w:cs="Arial"/>
        </w:rPr>
        <w:t xml:space="preserve">O empreendimento é uma Linha de Transmissão de 500 </w:t>
      </w:r>
      <w:proofErr w:type="spellStart"/>
      <w:r w:rsidR="0098603A">
        <w:rPr>
          <w:rFonts w:ascii="Arial" w:hAnsi="Arial" w:cs="Arial"/>
        </w:rPr>
        <w:t>kv</w:t>
      </w:r>
      <w:proofErr w:type="spellEnd"/>
      <w:r w:rsidR="0098603A">
        <w:rPr>
          <w:rFonts w:ascii="Arial" w:hAnsi="Arial" w:cs="Arial"/>
        </w:rPr>
        <w:t xml:space="preserve"> e Subestação de 138 </w:t>
      </w:r>
      <w:proofErr w:type="spellStart"/>
      <w:r w:rsidR="0098603A">
        <w:rPr>
          <w:rFonts w:ascii="Arial" w:hAnsi="Arial" w:cs="Arial"/>
        </w:rPr>
        <w:t>kv</w:t>
      </w:r>
      <w:proofErr w:type="spellEnd"/>
      <w:r w:rsidR="0098603A">
        <w:rPr>
          <w:rFonts w:ascii="Arial" w:hAnsi="Arial" w:cs="Arial"/>
        </w:rPr>
        <w:t xml:space="preserve">. A finalidade é a distribuição de energia elétrica – leilão de Transmissão ANEEL 01/2021. A localização do empreendimento é em um terreno de aproximadamente 112,700 m², além de trechos seccionamentos da linha de transmissão de 500 </w:t>
      </w:r>
      <w:proofErr w:type="spellStart"/>
      <w:r w:rsidR="0098603A">
        <w:rPr>
          <w:rFonts w:ascii="Arial" w:hAnsi="Arial" w:cs="Arial"/>
        </w:rPr>
        <w:t>kv</w:t>
      </w:r>
      <w:proofErr w:type="spellEnd"/>
      <w:r w:rsidR="0098603A">
        <w:rPr>
          <w:rFonts w:ascii="Arial" w:hAnsi="Arial" w:cs="Arial"/>
        </w:rPr>
        <w:t xml:space="preserve"> Jauru-Cuiabá C2 com aproximadamente 1 km, trechos de seccionamentos da linha de circuito duplo 138 </w:t>
      </w:r>
      <w:proofErr w:type="spellStart"/>
      <w:r w:rsidR="0098603A">
        <w:rPr>
          <w:rFonts w:ascii="Arial" w:hAnsi="Arial" w:cs="Arial"/>
        </w:rPr>
        <w:t>kv</w:t>
      </w:r>
      <w:proofErr w:type="spellEnd"/>
      <w:r w:rsidR="0098603A">
        <w:rPr>
          <w:rFonts w:ascii="Arial" w:hAnsi="Arial" w:cs="Arial"/>
        </w:rPr>
        <w:t xml:space="preserve"> </w:t>
      </w:r>
      <w:proofErr w:type="spellStart"/>
      <w:r w:rsidR="0098603A">
        <w:rPr>
          <w:rFonts w:ascii="Arial" w:hAnsi="Arial" w:cs="Arial"/>
        </w:rPr>
        <w:t>Coxipó</w:t>
      </w:r>
      <w:proofErr w:type="spellEnd"/>
      <w:r w:rsidR="0098603A">
        <w:rPr>
          <w:rFonts w:ascii="Arial" w:hAnsi="Arial" w:cs="Arial"/>
        </w:rPr>
        <w:t xml:space="preserve">-CPA C1/C2 com aproximadamente 5,5 km, localizado no município de Cuiabá-MT. </w:t>
      </w:r>
    </w:p>
    <w:p w:rsidR="00642BD4" w:rsidRDefault="00642BD4" w:rsidP="00505000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2º - Esta resolução entra</w:t>
      </w:r>
      <w:r w:rsidR="009D53C8">
        <w:rPr>
          <w:rFonts w:ascii="Arial" w:hAnsi="Arial" w:cs="Arial"/>
        </w:rPr>
        <w:t>rá</w:t>
      </w:r>
      <w:r w:rsidRPr="00196C88">
        <w:rPr>
          <w:rFonts w:ascii="Arial" w:hAnsi="Arial" w:cs="Arial"/>
        </w:rPr>
        <w:t xml:space="preserve"> em vigor na data de sua publicação.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D00B5B" w:rsidRDefault="001D5533" w:rsidP="00D00B5B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Lilian Ferreira dos Santos </w:t>
      </w:r>
    </w:p>
    <w:p w:rsidR="00D00B5B" w:rsidRDefault="00D00B5B" w:rsidP="00D00B5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</w:t>
      </w:r>
      <w:r w:rsidR="00F71C83">
        <w:rPr>
          <w:rFonts w:ascii="Arial" w:hAnsi="Arial" w:cs="Arial"/>
        </w:rPr>
        <w:t xml:space="preserve">dente do CONSEMA </w:t>
      </w:r>
    </w:p>
    <w:p w:rsidR="001D5533" w:rsidRDefault="001D5533" w:rsidP="00D00B5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Em substituição</w:t>
      </w:r>
    </w:p>
    <w:p w:rsidR="00F71C83" w:rsidRDefault="00F71C83" w:rsidP="0025564A">
      <w:pPr>
        <w:rPr>
          <w:rFonts w:ascii="Arial" w:hAnsi="Arial" w:cs="Arial"/>
        </w:rPr>
      </w:pPr>
    </w:p>
    <w:p w:rsidR="00D00B5B" w:rsidRDefault="00D00B5B" w:rsidP="00D00B5B">
      <w:pPr>
        <w:rPr>
          <w:rFonts w:ascii="Arial" w:hAnsi="Arial" w:cs="Arial"/>
        </w:rPr>
      </w:pPr>
    </w:p>
    <w:p w:rsidR="00242693" w:rsidRPr="00196C88" w:rsidRDefault="00242693" w:rsidP="00242693">
      <w:pPr>
        <w:jc w:val="center"/>
        <w:rPr>
          <w:rFonts w:ascii="Arial" w:hAnsi="Arial" w:cs="Arial"/>
        </w:rPr>
      </w:pPr>
    </w:p>
    <w:p w:rsidR="00242693" w:rsidRDefault="00242693" w:rsidP="00242693">
      <w:pPr>
        <w:jc w:val="center"/>
        <w:rPr>
          <w:rFonts w:ascii="Arial" w:hAnsi="Arial" w:cs="Arial"/>
        </w:rPr>
      </w:pPr>
    </w:p>
    <w:p w:rsidR="00380473" w:rsidRPr="00196C88" w:rsidRDefault="00380473" w:rsidP="0016170F">
      <w:pPr>
        <w:rPr>
          <w:rFonts w:ascii="Arial" w:hAnsi="Arial" w:cs="Arial"/>
        </w:rPr>
      </w:pPr>
    </w:p>
    <w:p w:rsidR="00242693" w:rsidRPr="00196C88" w:rsidRDefault="00242693" w:rsidP="00371DA8">
      <w:pPr>
        <w:rPr>
          <w:rFonts w:ascii="Arial" w:hAnsi="Arial" w:cs="Arial"/>
        </w:rPr>
      </w:pPr>
    </w:p>
    <w:p w:rsidR="00242693" w:rsidRDefault="00242693" w:rsidP="00242693">
      <w:pPr>
        <w:rPr>
          <w:rFonts w:ascii="Arial" w:hAnsi="Arial" w:cs="Arial"/>
        </w:rPr>
      </w:pPr>
    </w:p>
    <w:p w:rsidR="00242693" w:rsidRPr="00196C88" w:rsidRDefault="00242693" w:rsidP="00242693"/>
    <w:p w:rsidR="00EC06A7" w:rsidRPr="00196C88" w:rsidRDefault="00EC06A7" w:rsidP="00242693">
      <w:pPr>
        <w:jc w:val="center"/>
        <w:rPr>
          <w:rFonts w:ascii="Arial" w:hAnsi="Arial" w:cs="Arial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716A"/>
    <w:rsid w:val="000337EE"/>
    <w:rsid w:val="00043321"/>
    <w:rsid w:val="00044801"/>
    <w:rsid w:val="00050CE6"/>
    <w:rsid w:val="00054FF3"/>
    <w:rsid w:val="00063862"/>
    <w:rsid w:val="00072572"/>
    <w:rsid w:val="00083186"/>
    <w:rsid w:val="00083ABA"/>
    <w:rsid w:val="00087277"/>
    <w:rsid w:val="00092D00"/>
    <w:rsid w:val="000964EB"/>
    <w:rsid w:val="000B1ACB"/>
    <w:rsid w:val="000B7CE6"/>
    <w:rsid w:val="000D54AF"/>
    <w:rsid w:val="000D580F"/>
    <w:rsid w:val="000D7CC5"/>
    <w:rsid w:val="000E7784"/>
    <w:rsid w:val="000F05F9"/>
    <w:rsid w:val="000F09E7"/>
    <w:rsid w:val="001055F3"/>
    <w:rsid w:val="00126CE6"/>
    <w:rsid w:val="00140D4D"/>
    <w:rsid w:val="00142F14"/>
    <w:rsid w:val="001523A3"/>
    <w:rsid w:val="001565F8"/>
    <w:rsid w:val="0016170F"/>
    <w:rsid w:val="001630D9"/>
    <w:rsid w:val="00174E29"/>
    <w:rsid w:val="00196C88"/>
    <w:rsid w:val="00197640"/>
    <w:rsid w:val="001977FF"/>
    <w:rsid w:val="001A0246"/>
    <w:rsid w:val="001A3057"/>
    <w:rsid w:val="001A7FFD"/>
    <w:rsid w:val="001D05B8"/>
    <w:rsid w:val="001D5533"/>
    <w:rsid w:val="001E74BF"/>
    <w:rsid w:val="001F3CDC"/>
    <w:rsid w:val="00203D29"/>
    <w:rsid w:val="0021571C"/>
    <w:rsid w:val="00226B08"/>
    <w:rsid w:val="00242693"/>
    <w:rsid w:val="002533BE"/>
    <w:rsid w:val="0025564A"/>
    <w:rsid w:val="00255658"/>
    <w:rsid w:val="00271DBB"/>
    <w:rsid w:val="00274E2D"/>
    <w:rsid w:val="00287BF9"/>
    <w:rsid w:val="00290F92"/>
    <w:rsid w:val="002B193E"/>
    <w:rsid w:val="002C2F2D"/>
    <w:rsid w:val="002C7F5A"/>
    <w:rsid w:val="002F2A12"/>
    <w:rsid w:val="002F4188"/>
    <w:rsid w:val="00321CBE"/>
    <w:rsid w:val="00322A82"/>
    <w:rsid w:val="0034281E"/>
    <w:rsid w:val="00371DA8"/>
    <w:rsid w:val="0037592A"/>
    <w:rsid w:val="00380473"/>
    <w:rsid w:val="00387B25"/>
    <w:rsid w:val="00394515"/>
    <w:rsid w:val="00395056"/>
    <w:rsid w:val="003A0647"/>
    <w:rsid w:val="003A13ED"/>
    <w:rsid w:val="003B630A"/>
    <w:rsid w:val="003C3DA9"/>
    <w:rsid w:val="003E1AC9"/>
    <w:rsid w:val="003E36EE"/>
    <w:rsid w:val="003E3F21"/>
    <w:rsid w:val="00401D0B"/>
    <w:rsid w:val="004079B0"/>
    <w:rsid w:val="00414DA2"/>
    <w:rsid w:val="00430805"/>
    <w:rsid w:val="00437959"/>
    <w:rsid w:val="00446D37"/>
    <w:rsid w:val="0045380B"/>
    <w:rsid w:val="004547D0"/>
    <w:rsid w:val="00455805"/>
    <w:rsid w:val="00457197"/>
    <w:rsid w:val="00473840"/>
    <w:rsid w:val="00482F32"/>
    <w:rsid w:val="004B1E4F"/>
    <w:rsid w:val="004B36BC"/>
    <w:rsid w:val="004B578B"/>
    <w:rsid w:val="004D46FF"/>
    <w:rsid w:val="004F1750"/>
    <w:rsid w:val="00505000"/>
    <w:rsid w:val="00510161"/>
    <w:rsid w:val="00512AD6"/>
    <w:rsid w:val="00512D50"/>
    <w:rsid w:val="00514BDB"/>
    <w:rsid w:val="005153C4"/>
    <w:rsid w:val="00516867"/>
    <w:rsid w:val="00516C31"/>
    <w:rsid w:val="005213E0"/>
    <w:rsid w:val="00551246"/>
    <w:rsid w:val="00561BB8"/>
    <w:rsid w:val="00572669"/>
    <w:rsid w:val="005943CD"/>
    <w:rsid w:val="0059518B"/>
    <w:rsid w:val="005A7B01"/>
    <w:rsid w:val="005B177B"/>
    <w:rsid w:val="005B3492"/>
    <w:rsid w:val="005D4BC6"/>
    <w:rsid w:val="005D7187"/>
    <w:rsid w:val="005D72E4"/>
    <w:rsid w:val="005E45F0"/>
    <w:rsid w:val="006051E9"/>
    <w:rsid w:val="00607516"/>
    <w:rsid w:val="00610AFC"/>
    <w:rsid w:val="00615F61"/>
    <w:rsid w:val="00620B16"/>
    <w:rsid w:val="00642BD4"/>
    <w:rsid w:val="006506CD"/>
    <w:rsid w:val="00661350"/>
    <w:rsid w:val="006669FA"/>
    <w:rsid w:val="0066755D"/>
    <w:rsid w:val="00667FE2"/>
    <w:rsid w:val="006802A2"/>
    <w:rsid w:val="00687B37"/>
    <w:rsid w:val="006A2087"/>
    <w:rsid w:val="006A4365"/>
    <w:rsid w:val="006B48D3"/>
    <w:rsid w:val="006D665C"/>
    <w:rsid w:val="00700D8F"/>
    <w:rsid w:val="00707A37"/>
    <w:rsid w:val="00715DBA"/>
    <w:rsid w:val="00722249"/>
    <w:rsid w:val="00732077"/>
    <w:rsid w:val="007320DB"/>
    <w:rsid w:val="00770C46"/>
    <w:rsid w:val="007754D0"/>
    <w:rsid w:val="00785C9F"/>
    <w:rsid w:val="007A15CB"/>
    <w:rsid w:val="007A3953"/>
    <w:rsid w:val="007D29B8"/>
    <w:rsid w:val="007E0298"/>
    <w:rsid w:val="00811491"/>
    <w:rsid w:val="00826C71"/>
    <w:rsid w:val="00833F68"/>
    <w:rsid w:val="00847BBD"/>
    <w:rsid w:val="008560F4"/>
    <w:rsid w:val="00867C97"/>
    <w:rsid w:val="0087314D"/>
    <w:rsid w:val="008745CE"/>
    <w:rsid w:val="00885696"/>
    <w:rsid w:val="008B396E"/>
    <w:rsid w:val="008B798D"/>
    <w:rsid w:val="008C70D3"/>
    <w:rsid w:val="008D0CDD"/>
    <w:rsid w:val="008D7718"/>
    <w:rsid w:val="008E2C58"/>
    <w:rsid w:val="008F5CF0"/>
    <w:rsid w:val="00900FB2"/>
    <w:rsid w:val="00902A6E"/>
    <w:rsid w:val="009106A9"/>
    <w:rsid w:val="009109AA"/>
    <w:rsid w:val="009650E6"/>
    <w:rsid w:val="00972974"/>
    <w:rsid w:val="0098603A"/>
    <w:rsid w:val="009979AA"/>
    <w:rsid w:val="009B0C37"/>
    <w:rsid w:val="009B48B4"/>
    <w:rsid w:val="009B5060"/>
    <w:rsid w:val="009C121B"/>
    <w:rsid w:val="009C28CF"/>
    <w:rsid w:val="009C3632"/>
    <w:rsid w:val="009C4DDA"/>
    <w:rsid w:val="009C6AC9"/>
    <w:rsid w:val="009D0025"/>
    <w:rsid w:val="009D11C9"/>
    <w:rsid w:val="009D3D4D"/>
    <w:rsid w:val="009D4212"/>
    <w:rsid w:val="009D50A5"/>
    <w:rsid w:val="009D53C8"/>
    <w:rsid w:val="009F3464"/>
    <w:rsid w:val="00A05E3C"/>
    <w:rsid w:val="00A0727C"/>
    <w:rsid w:val="00A122DB"/>
    <w:rsid w:val="00A32C11"/>
    <w:rsid w:val="00A60491"/>
    <w:rsid w:val="00A61314"/>
    <w:rsid w:val="00A75B86"/>
    <w:rsid w:val="00A94772"/>
    <w:rsid w:val="00A94A74"/>
    <w:rsid w:val="00A9549B"/>
    <w:rsid w:val="00A97E80"/>
    <w:rsid w:val="00AB00B4"/>
    <w:rsid w:val="00AD5160"/>
    <w:rsid w:val="00AD6CD0"/>
    <w:rsid w:val="00AE2170"/>
    <w:rsid w:val="00B020DE"/>
    <w:rsid w:val="00B036F9"/>
    <w:rsid w:val="00B104BB"/>
    <w:rsid w:val="00B24C2E"/>
    <w:rsid w:val="00B26D45"/>
    <w:rsid w:val="00B45B06"/>
    <w:rsid w:val="00B54413"/>
    <w:rsid w:val="00B54DD4"/>
    <w:rsid w:val="00B61F49"/>
    <w:rsid w:val="00B65CA1"/>
    <w:rsid w:val="00B73C0B"/>
    <w:rsid w:val="00BA2E7E"/>
    <w:rsid w:val="00BA3F41"/>
    <w:rsid w:val="00BB3961"/>
    <w:rsid w:val="00BB67C9"/>
    <w:rsid w:val="00BB69E0"/>
    <w:rsid w:val="00BB74EC"/>
    <w:rsid w:val="00BC7BDE"/>
    <w:rsid w:val="00BD211B"/>
    <w:rsid w:val="00BD6EBB"/>
    <w:rsid w:val="00BE7FAF"/>
    <w:rsid w:val="00BF1CED"/>
    <w:rsid w:val="00C0652F"/>
    <w:rsid w:val="00C12C61"/>
    <w:rsid w:val="00C15F4F"/>
    <w:rsid w:val="00C26B24"/>
    <w:rsid w:val="00C2751B"/>
    <w:rsid w:val="00C27A1F"/>
    <w:rsid w:val="00C32A58"/>
    <w:rsid w:val="00C37976"/>
    <w:rsid w:val="00C47347"/>
    <w:rsid w:val="00C47C90"/>
    <w:rsid w:val="00C522EB"/>
    <w:rsid w:val="00CA3B17"/>
    <w:rsid w:val="00CB613B"/>
    <w:rsid w:val="00CC2C9F"/>
    <w:rsid w:val="00CC2D87"/>
    <w:rsid w:val="00CC7F73"/>
    <w:rsid w:val="00D00B5B"/>
    <w:rsid w:val="00D061FC"/>
    <w:rsid w:val="00D14EE6"/>
    <w:rsid w:val="00D2030C"/>
    <w:rsid w:val="00D2634B"/>
    <w:rsid w:val="00D27759"/>
    <w:rsid w:val="00D30891"/>
    <w:rsid w:val="00D31F14"/>
    <w:rsid w:val="00D375F1"/>
    <w:rsid w:val="00D40E15"/>
    <w:rsid w:val="00D4384D"/>
    <w:rsid w:val="00D4570A"/>
    <w:rsid w:val="00D50CE9"/>
    <w:rsid w:val="00D531D5"/>
    <w:rsid w:val="00D54C3E"/>
    <w:rsid w:val="00D80594"/>
    <w:rsid w:val="00D85AED"/>
    <w:rsid w:val="00D901D0"/>
    <w:rsid w:val="00D96C1E"/>
    <w:rsid w:val="00DB46B6"/>
    <w:rsid w:val="00DB6F8E"/>
    <w:rsid w:val="00DC38F2"/>
    <w:rsid w:val="00DC6142"/>
    <w:rsid w:val="00DD0D0E"/>
    <w:rsid w:val="00DD110C"/>
    <w:rsid w:val="00DD500E"/>
    <w:rsid w:val="00DE4B68"/>
    <w:rsid w:val="00E0557A"/>
    <w:rsid w:val="00E20EA4"/>
    <w:rsid w:val="00E324C3"/>
    <w:rsid w:val="00E4561A"/>
    <w:rsid w:val="00E5008A"/>
    <w:rsid w:val="00E61D82"/>
    <w:rsid w:val="00E67BFF"/>
    <w:rsid w:val="00E85375"/>
    <w:rsid w:val="00E87EB8"/>
    <w:rsid w:val="00E94072"/>
    <w:rsid w:val="00EA60CE"/>
    <w:rsid w:val="00EB4104"/>
    <w:rsid w:val="00EC06A7"/>
    <w:rsid w:val="00ED7B67"/>
    <w:rsid w:val="00EF2CE3"/>
    <w:rsid w:val="00EF73B2"/>
    <w:rsid w:val="00F04E3A"/>
    <w:rsid w:val="00F17679"/>
    <w:rsid w:val="00F24D40"/>
    <w:rsid w:val="00F27E46"/>
    <w:rsid w:val="00F40932"/>
    <w:rsid w:val="00F47E1C"/>
    <w:rsid w:val="00F61196"/>
    <w:rsid w:val="00F64E10"/>
    <w:rsid w:val="00F71C83"/>
    <w:rsid w:val="00F75B5B"/>
    <w:rsid w:val="00F86815"/>
    <w:rsid w:val="00F931E3"/>
    <w:rsid w:val="00FB1C75"/>
    <w:rsid w:val="00FB3EB7"/>
    <w:rsid w:val="00FC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DEDA8B0"/>
  <w15:docId w15:val="{8DBF7BCD-B7E7-403A-965A-8ABBF357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José Valter Ribeiro</cp:lastModifiedBy>
  <cp:revision>12</cp:revision>
  <cp:lastPrinted>2020-02-20T13:23:00Z</cp:lastPrinted>
  <dcterms:created xsi:type="dcterms:W3CDTF">2022-03-31T19:11:00Z</dcterms:created>
  <dcterms:modified xsi:type="dcterms:W3CDTF">2022-04-01T18:41:00Z</dcterms:modified>
</cp:coreProperties>
</file>